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Lato" w:cs="Lato" w:eastAsia="Lato" w:hAnsi="Lato"/>
          <w:b w:val="1"/>
        </w:rPr>
      </w:pPr>
      <w:r w:rsidDel="00000000" w:rsidR="00000000" w:rsidRPr="00000000">
        <w:rPr>
          <w:rFonts w:ascii="Lato" w:cs="Lato" w:eastAsia="Lato" w:hAnsi="Lato"/>
          <w:b w:val="1"/>
          <w:sz w:val="36"/>
          <w:szCs w:val="36"/>
          <w:rtl w:val="0"/>
        </w:rPr>
        <w:t xml:space="preserve">IT-2: Response Cards</w:t>
      </w: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00"/>
        <w:gridCol w:w="5400"/>
        <w:tblGridChange w:id="0">
          <w:tblGrid>
            <w:gridCol w:w="5400"/>
            <w:gridCol w:w="5400"/>
          </w:tblGrid>
        </w:tblGridChange>
      </w:tblGrid>
      <w:tr>
        <w:trPr>
          <w:cantSplit w:val="0"/>
          <w:trHeight w:val="6817.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before="200" w:line="240" w:lineRule="auto"/>
              <w:jc w:val="center"/>
              <w:rPr>
                <w:rFonts w:ascii="Impact" w:cs="Impact" w:eastAsia="Impact" w:hAnsi="Impact"/>
                <w:sz w:val="500"/>
                <w:szCs w:val="500"/>
              </w:rPr>
            </w:pPr>
            <w:r w:rsidDel="00000000" w:rsidR="00000000" w:rsidRPr="00000000">
              <w:rPr>
                <w:rFonts w:ascii="Impact" w:cs="Impact" w:eastAsia="Impact" w:hAnsi="Impact"/>
                <w:sz w:val="500"/>
                <w:szCs w:val="500"/>
                <w:rtl w:val="0"/>
              </w:rPr>
              <w:t xml:space="preserve">A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before="200" w:line="240" w:lineRule="auto"/>
              <w:jc w:val="center"/>
              <w:rPr>
                <w:rFonts w:ascii="Impact" w:cs="Impact" w:eastAsia="Impact" w:hAnsi="Impact"/>
                <w:sz w:val="500"/>
                <w:szCs w:val="500"/>
              </w:rPr>
            </w:pPr>
            <w:r w:rsidDel="00000000" w:rsidR="00000000" w:rsidRPr="00000000">
              <w:rPr>
                <w:rFonts w:ascii="Impact" w:cs="Impact" w:eastAsia="Impact" w:hAnsi="Impact"/>
                <w:sz w:val="500"/>
                <w:szCs w:val="500"/>
                <w:rtl w:val="0"/>
              </w:rPr>
              <w:t xml:space="preserve">B</w:t>
            </w:r>
          </w:p>
        </w:tc>
      </w:tr>
      <w:tr>
        <w:trPr>
          <w:cantSplit w:val="0"/>
          <w:trHeight w:val="6817.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spacing w:before="200" w:line="240" w:lineRule="auto"/>
              <w:jc w:val="center"/>
              <w:rPr>
                <w:rFonts w:ascii="Impact" w:cs="Impact" w:eastAsia="Impact" w:hAnsi="Impact"/>
                <w:sz w:val="500"/>
                <w:szCs w:val="500"/>
              </w:rPr>
            </w:pPr>
            <w:r w:rsidDel="00000000" w:rsidR="00000000" w:rsidRPr="00000000">
              <w:rPr>
                <w:rFonts w:ascii="Impact" w:cs="Impact" w:eastAsia="Impact" w:hAnsi="Impact"/>
                <w:sz w:val="500"/>
                <w:szCs w:val="500"/>
                <w:rtl w:val="0"/>
              </w:rPr>
              <w:t xml:space="preserve">C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before="200" w:line="240" w:lineRule="auto"/>
              <w:jc w:val="center"/>
              <w:rPr>
                <w:rFonts w:ascii="Impact" w:cs="Impact" w:eastAsia="Impact" w:hAnsi="Impact"/>
                <w:sz w:val="500"/>
                <w:szCs w:val="500"/>
              </w:rPr>
            </w:pPr>
            <w:r w:rsidDel="00000000" w:rsidR="00000000" w:rsidRPr="00000000">
              <w:rPr>
                <w:rFonts w:ascii="Impact" w:cs="Impact" w:eastAsia="Impact" w:hAnsi="Impact"/>
                <w:sz w:val="500"/>
                <w:szCs w:val="500"/>
                <w:rtl w:val="0"/>
              </w:rPr>
              <w:t xml:space="preserve">D</w:t>
            </w:r>
          </w:p>
        </w:tc>
      </w:tr>
      <w:tr>
        <w:trPr>
          <w:cantSplit w:val="0"/>
          <w:trHeight w:val="6817.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85020" cy="4106275"/>
                  <wp:effectExtent b="0" l="0" r="0" t="0"/>
                  <wp:docPr id="2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020" cy="41062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295650" cy="4172950"/>
                  <wp:effectExtent b="0" l="0" r="0" t="0"/>
                  <wp:docPr id="1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41729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17.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172"/>
                <w:szCs w:val="172"/>
              </w:rPr>
            </w:pPr>
            <w:r w:rsidDel="00000000" w:rsidR="00000000" w:rsidRPr="00000000">
              <w:rPr>
                <w:rFonts w:ascii="Impact" w:cs="Impact" w:eastAsia="Impact" w:hAnsi="Impact"/>
                <w:sz w:val="172"/>
                <w:szCs w:val="172"/>
                <w:rtl w:val="0"/>
              </w:rPr>
              <w:t xml:space="preserve">Y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172"/>
                <w:szCs w:val="172"/>
              </w:rPr>
            </w:pPr>
            <w:r w:rsidDel="00000000" w:rsidR="00000000" w:rsidRPr="00000000">
              <w:rPr>
                <w:rFonts w:ascii="Impact" w:cs="Impact" w:eastAsia="Impact" w:hAnsi="Impact"/>
                <w:sz w:val="172"/>
                <w:szCs w:val="172"/>
                <w:rtl w:val="0"/>
              </w:rPr>
              <w:t xml:space="preserve">E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172"/>
                <w:szCs w:val="172"/>
              </w:rPr>
            </w:pPr>
            <w:r w:rsidDel="00000000" w:rsidR="00000000" w:rsidRPr="00000000">
              <w:rPr>
                <w:rFonts w:ascii="Impact" w:cs="Impact" w:eastAsia="Impact" w:hAnsi="Impact"/>
                <w:sz w:val="172"/>
                <w:szCs w:val="172"/>
                <w:rtl w:val="0"/>
              </w:rPr>
              <w:t xml:space="preserve">S</w:t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172"/>
                <w:szCs w:val="172"/>
              </w:rPr>
            </w:pPr>
            <w:r w:rsidDel="00000000" w:rsidR="00000000" w:rsidRPr="00000000">
              <w:rPr>
                <w:rFonts w:ascii="Impact" w:cs="Impact" w:eastAsia="Impact" w:hAnsi="Impact"/>
                <w:sz w:val="172"/>
                <w:szCs w:val="172"/>
                <w:rtl w:val="0"/>
              </w:rPr>
              <w:t xml:space="preserve">N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172"/>
                <w:szCs w:val="172"/>
              </w:rPr>
            </w:pPr>
            <w:r w:rsidDel="00000000" w:rsidR="00000000" w:rsidRPr="00000000">
              <w:rPr>
                <w:rFonts w:ascii="Impact" w:cs="Impact" w:eastAsia="Impact" w:hAnsi="Impact"/>
                <w:sz w:val="172"/>
                <w:szCs w:val="172"/>
                <w:rtl w:val="0"/>
              </w:rPr>
              <w:t xml:space="preserve">O</w:t>
            </w:r>
          </w:p>
        </w:tc>
      </w:tr>
      <w:tr>
        <w:trPr>
          <w:cantSplit w:val="0"/>
          <w:trHeight w:val="6817.5" w:hRule="atLeast"/>
          <w:tblHeader w:val="0"/>
        </w:trPr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172"/>
                <w:szCs w:val="172"/>
              </w:rPr>
            </w:pPr>
            <w:r w:rsidDel="00000000" w:rsidR="00000000" w:rsidRPr="00000000">
              <w:rPr>
                <w:rFonts w:ascii="Impact" w:cs="Impact" w:eastAsia="Impact" w:hAnsi="Impact"/>
                <w:sz w:val="172"/>
                <w:szCs w:val="172"/>
              </w:rPr>
              <w:drawing>
                <wp:inline distB="114300" distT="114300" distL="114300" distR="114300">
                  <wp:extent cx="4148342" cy="2181225"/>
                  <wp:effectExtent b="0" l="0" r="0" t="0"/>
                  <wp:docPr id="4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148342" cy="2181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24" w:val="dashed"/>
              <w:left w:color="000000" w:space="0" w:sz="24" w:val="dashed"/>
              <w:bottom w:color="000000" w:space="0" w:sz="24" w:val="dashed"/>
              <w:right w:color="000000" w:space="0" w:sz="24" w:val="dashed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4268096" cy="2005013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268096" cy="20050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Impact" w:cs="Impact" w:eastAsia="Impact" w:hAnsi="Impact"/>
          <w:sz w:val="172"/>
          <w:szCs w:val="17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Impact" w:cs="Impact" w:eastAsia="Impact" w:hAnsi="Impact"/>
          <w:sz w:val="32"/>
          <w:szCs w:val="32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image" Target="media/image4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